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0527" w:rsidR="00B92B86" w:rsidP="0049749B" w:rsidRDefault="00B92B86" w14:paraId="efeb193" w14:textId="efeb193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p w:rsidRPr="005B05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052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0527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05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5B052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685"/>
      </w:tblGrid>
      <w:tr w:rsidRPr="005B0527" w:rsidR="005B0527" w:rsidTr="00E144B6">
        <w:trPr>
          <w:jc w:val="right"/>
        </w:trPr>
        <w:tc>
          <w:tcPr>
            <w:tcW w:w="3685" w:type="dxa"/>
          </w:tcPr>
          <w:p w:rsidRPr="005B0527" w:rsidR="00340399" w:rsidP="00F55A3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0527">
              <w:rPr>
                <w:rFonts w:ascii="Arial" w:hAnsi="Arial" w:cs="Arial"/>
              </w:rPr>
              <w:t>Poslovni b</w:t>
            </w:r>
            <w:r w:rsidRPr="005B0527" w:rsidR="0092437B">
              <w:rPr>
                <w:rFonts w:ascii="Arial" w:hAnsi="Arial" w:cs="Arial"/>
              </w:rPr>
              <w:t xml:space="preserve">roj: </w:t>
            </w:r>
            <w:r w:rsidRPr="005B0527" w:rsidR="00797FF7">
              <w:rPr>
                <w:rFonts w:ascii="Arial" w:hAnsi="Arial" w:cs="Arial"/>
              </w:rPr>
              <w:t>1</w:t>
            </w:r>
            <w:r w:rsidRPr="005B0527" w:rsidR="00DD3653">
              <w:rPr>
                <w:rFonts w:ascii="Arial" w:hAnsi="Arial" w:cs="Arial"/>
              </w:rPr>
              <w:t>0</w:t>
            </w:r>
            <w:r w:rsidRPr="005B0527">
              <w:rPr>
                <w:rFonts w:ascii="Arial" w:hAnsi="Arial" w:cs="Arial"/>
              </w:rPr>
              <w:t xml:space="preserve"> </w:t>
            </w:r>
            <w:r w:rsidRPr="005B0527" w:rsidR="00F65D4C">
              <w:rPr>
                <w:rFonts w:ascii="Arial" w:hAnsi="Arial" w:cs="Arial"/>
              </w:rPr>
              <w:t>St</w:t>
            </w:r>
            <w:r w:rsidRPr="005B0527" w:rsidR="0092437B">
              <w:rPr>
                <w:rFonts w:ascii="Arial" w:hAnsi="Arial" w:cs="Arial"/>
              </w:rPr>
              <w:t>-</w:t>
            </w:r>
            <w:r w:rsidRPr="005B0527" w:rsidR="007E3882">
              <w:rPr>
                <w:rFonts w:ascii="Arial" w:hAnsi="Arial" w:cs="Arial"/>
              </w:rPr>
              <w:t>417</w:t>
            </w:r>
            <w:r w:rsidRPr="005B0527" w:rsidR="00340399">
              <w:rPr>
                <w:rFonts w:ascii="Arial" w:hAnsi="Arial" w:cs="Arial"/>
              </w:rPr>
              <w:t>/</w:t>
            </w:r>
            <w:r w:rsidRPr="005B0527" w:rsidR="00FE4624">
              <w:rPr>
                <w:rFonts w:ascii="Arial" w:hAnsi="Arial" w:cs="Arial"/>
              </w:rPr>
              <w:t>20</w:t>
            </w:r>
            <w:r w:rsidRPr="005B0527" w:rsidR="00CB798C">
              <w:rPr>
                <w:rFonts w:ascii="Arial" w:hAnsi="Arial" w:cs="Arial"/>
              </w:rPr>
              <w:t>18</w:t>
            </w:r>
            <w:r w:rsidRPr="005B0527" w:rsidR="00340399">
              <w:rPr>
                <w:rFonts w:ascii="Arial" w:hAnsi="Arial" w:cs="Arial"/>
              </w:rPr>
              <w:t>-</w:t>
            </w:r>
            <w:r w:rsidRPr="005B0527" w:rsidR="00F55A3B">
              <w:rPr>
                <w:rFonts w:ascii="Arial" w:hAnsi="Arial" w:cs="Arial"/>
              </w:rPr>
              <w:t>104</w:t>
            </w:r>
          </w:p>
        </w:tc>
      </w:tr>
    </w:tbl>
    <w:p w:rsidRPr="005B0527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05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052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5B0527" w:rsidR="00E144B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5B0527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0527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0527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0527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0527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5B0527" w:rsidR="00010B50" w:rsidP="00010B50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0527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5B0527" w:rsidR="00010B50">
        <w:rPr>
          <w:rFonts w:ascii="Arial" w:hAnsi="Arial" w:eastAsia="Times New Roman" w:cs="Arial"/>
          <w:sz w:val="24"/>
          <w:szCs w:val="24"/>
        </w:rPr>
        <w:t xml:space="preserve">NOSTRO d.o.o. u stečaju, Čakovec, </w:t>
      </w:r>
      <w:proofErr w:type="spellStart"/>
      <w:r w:rsidRPr="005B0527" w:rsidR="00010B50">
        <w:rPr>
          <w:rFonts w:ascii="Arial" w:hAnsi="Arial" w:eastAsia="Times New Roman" w:cs="Arial"/>
          <w:sz w:val="24"/>
          <w:szCs w:val="24"/>
        </w:rPr>
        <w:t>Slemenice</w:t>
      </w:r>
      <w:proofErr w:type="spellEnd"/>
      <w:r w:rsidRPr="005B0527" w:rsidR="00010B50">
        <w:rPr>
          <w:rFonts w:ascii="Arial" w:hAnsi="Arial" w:eastAsia="Times New Roman" w:cs="Arial"/>
          <w:sz w:val="24"/>
          <w:szCs w:val="24"/>
        </w:rPr>
        <w:t xml:space="preserve">, </w:t>
      </w:r>
      <w:proofErr w:type="spellStart"/>
      <w:r w:rsidRPr="005B0527" w:rsidR="00010B50">
        <w:rPr>
          <w:rFonts w:ascii="Arial" w:hAnsi="Arial" w:eastAsia="Times New Roman" w:cs="Arial"/>
          <w:sz w:val="24"/>
          <w:szCs w:val="24"/>
        </w:rPr>
        <w:t>Slemenice</w:t>
      </w:r>
      <w:proofErr w:type="spellEnd"/>
      <w:r w:rsidRPr="005B0527" w:rsidR="00010B50">
        <w:rPr>
          <w:rFonts w:ascii="Arial" w:hAnsi="Arial" w:eastAsia="Times New Roman" w:cs="Arial"/>
          <w:sz w:val="24"/>
          <w:szCs w:val="24"/>
        </w:rPr>
        <w:t xml:space="preserve"> 23, </w:t>
      </w:r>
    </w:p>
    <w:p w:rsidRPr="005B0527" w:rsidR="006D2A83" w:rsidP="00010B50" w:rsidRDefault="00010B50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0527">
        <w:rPr>
          <w:rFonts w:ascii="Arial" w:hAnsi="Arial" w:eastAsia="Times New Roman" w:cs="Arial"/>
          <w:sz w:val="24"/>
          <w:szCs w:val="24"/>
        </w:rPr>
        <w:t>OIB: 50087006510</w:t>
      </w:r>
    </w:p>
    <w:p w:rsidRPr="005B0527" w:rsidR="00BE3AB7" w:rsidP="006D2A83" w:rsidRDefault="00BE3AB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0527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0527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0527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0527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0527">
        <w:rPr>
          <w:rFonts w:ascii="Arial" w:hAnsi="Arial" w:cs="Arial"/>
          <w:sz w:val="24"/>
          <w:szCs w:val="24"/>
        </w:rPr>
        <w:t xml:space="preserve">Početak u </w:t>
      </w:r>
      <w:r w:rsidRPr="005B0527" w:rsidR="00CA7F3D">
        <w:rPr>
          <w:rFonts w:ascii="Arial" w:hAnsi="Arial" w:cs="Arial"/>
          <w:sz w:val="24"/>
          <w:szCs w:val="24"/>
        </w:rPr>
        <w:t>12</w:t>
      </w:r>
      <w:r w:rsidRPr="005B0527">
        <w:rPr>
          <w:rFonts w:ascii="Arial" w:hAnsi="Arial" w:cs="Arial"/>
          <w:sz w:val="24"/>
          <w:szCs w:val="24"/>
        </w:rPr>
        <w:t>:</w:t>
      </w:r>
      <w:r w:rsidRPr="005B0527" w:rsidR="00CA7F3D">
        <w:rPr>
          <w:rFonts w:ascii="Arial" w:hAnsi="Arial" w:cs="Arial"/>
          <w:sz w:val="24"/>
          <w:szCs w:val="24"/>
        </w:rPr>
        <w:t>3</w:t>
      </w:r>
      <w:r w:rsidRPr="005B0527">
        <w:rPr>
          <w:rFonts w:ascii="Arial" w:hAnsi="Arial" w:cs="Arial"/>
          <w:sz w:val="24"/>
          <w:szCs w:val="24"/>
        </w:rPr>
        <w:t>0 sati.</w:t>
      </w:r>
    </w:p>
    <w:p w:rsidRPr="005B0527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0527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stečajni upravitelj </w:t>
      </w:r>
      <w:r w:rsidRPr="005B0527" w:rsidR="00010B50">
        <w:rPr>
          <w:rFonts w:ascii="Arial" w:hAnsi="Arial" w:eastAsia="Times New Roman" w:cs="Arial"/>
          <w:snapToGrid w:val="false"/>
          <w:sz w:val="24"/>
          <w:szCs w:val="24"/>
        </w:rPr>
        <w:t xml:space="preserve">Daniel </w:t>
      </w:r>
      <w:proofErr w:type="spellStart"/>
      <w:r w:rsidRPr="005B0527" w:rsidR="00010B50">
        <w:rPr>
          <w:rFonts w:ascii="Arial" w:hAnsi="Arial" w:eastAsia="Times New Roman" w:cs="Arial"/>
          <w:snapToGrid w:val="false"/>
          <w:sz w:val="24"/>
          <w:szCs w:val="24"/>
        </w:rPr>
        <w:t>Deković</w:t>
      </w:r>
      <w:proofErr w:type="spellEnd"/>
    </w:p>
    <w:p w:rsidRPr="005B0527" w:rsidR="00877B67" w:rsidP="00877B67" w:rsidRDefault="007475A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ab/>
        <w:t>za</w:t>
      </w:r>
      <w:r w:rsidRPr="005B0527" w:rsidR="00BE3AB7">
        <w:rPr>
          <w:rFonts w:ascii="Arial" w:hAnsi="Arial" w:eastAsia="Times New Roman" w:cs="Arial"/>
          <w:snapToGrid w:val="false"/>
          <w:sz w:val="24"/>
          <w:szCs w:val="24"/>
        </w:rPr>
        <w:t xml:space="preserve"> vjerovnika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 xml:space="preserve"> RH: zastupnik</w:t>
      </w:r>
      <w:r w:rsidRPr="005B0527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>Tomo Božić</w:t>
      </w:r>
      <w:r w:rsidRPr="005B0527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5B0527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5B0527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5B0527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354299" w:rsidP="00B872DE" w:rsidRDefault="0035429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502315" w:rsidP="00E6221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ab/>
        <w:t>Utvrđuje se da na današnjoj skupštini vjerovnika su nazočni vjerovnici sa utvrđenim tražbinama:</w:t>
      </w:r>
    </w:p>
    <w:p w:rsidRPr="005B0527" w:rsidR="00502315" w:rsidP="00E6221E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0527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5B0527" w:rsidR="007A4FA8">
        <w:rPr>
          <w:rFonts w:ascii="Arial" w:hAnsi="Arial" w:eastAsia="Times New Roman" w:cs="Arial"/>
          <w:snapToGrid w:val="false"/>
          <w:sz w:val="24"/>
          <w:szCs w:val="24"/>
        </w:rPr>
        <w:t>135.321,95</w:t>
      </w:r>
      <w:r w:rsidRPr="005B0527" w:rsidR="00314DA7">
        <w:rPr>
          <w:rFonts w:ascii="Arial" w:hAnsi="Arial" w:eastAsia="Times New Roman" w:cs="Arial"/>
          <w:snapToGrid w:val="false"/>
          <w:sz w:val="24"/>
          <w:szCs w:val="24"/>
        </w:rPr>
        <w:t xml:space="preserve"> eura</w:t>
      </w:r>
      <w:r w:rsidRPr="005B0527" w:rsidR="00354299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5B0527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0527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5B0527" w:rsidR="00010B50">
        <w:rPr>
          <w:rFonts w:ascii="Arial" w:hAnsi="Arial" w:eastAsia="Times New Roman" w:cs="Arial"/>
          <w:sz w:val="24"/>
          <w:szCs w:val="24"/>
          <w:lang w:eastAsia="hr-HR"/>
        </w:rPr>
        <w:t>417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/201</w:t>
      </w:r>
      <w:r w:rsidRPr="005B0527" w:rsidR="00CB798C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102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0527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0527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0527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CA7F3D" w:rsidP="00CA7F3D" w:rsidRDefault="00CA7F3D">
      <w:pPr>
        <w:pStyle w:val="Default"/>
        <w:rPr>
          <w:rFonts w:ascii="Arial" w:hAnsi="Arial" w:eastAsia="Times New Roman" w:cs="Arial"/>
          <w:color w:val="auto"/>
        </w:rPr>
      </w:pPr>
      <w:r w:rsidRPr="005B0527">
        <w:rPr>
          <w:rFonts w:ascii="Arial" w:hAnsi="Arial" w:eastAsia="Times New Roman" w:cs="Arial"/>
          <w:color w:val="auto"/>
        </w:rPr>
        <w:t>1.</w:t>
      </w:r>
      <w:r w:rsidRPr="005B0527">
        <w:rPr>
          <w:rFonts w:ascii="Arial" w:hAnsi="Arial" w:eastAsia="Times New Roman" w:cs="Arial"/>
          <w:color w:val="auto"/>
        </w:rPr>
        <w:tab/>
        <w:t>Donošenje odluke o unovčenju pokretnina.</w:t>
      </w:r>
    </w:p>
    <w:p w:rsidRPr="005B0527" w:rsidR="00CA7F3D" w:rsidP="00CA7F3D" w:rsidRDefault="00CA7F3D">
      <w:pPr>
        <w:pStyle w:val="Default"/>
        <w:rPr>
          <w:rFonts w:ascii="Arial" w:hAnsi="Arial" w:eastAsia="Times New Roman" w:cs="Arial"/>
          <w:color w:val="auto"/>
        </w:rPr>
      </w:pPr>
      <w:r w:rsidRPr="005B0527">
        <w:rPr>
          <w:rFonts w:ascii="Arial" w:hAnsi="Arial" w:eastAsia="Times New Roman" w:cs="Arial"/>
          <w:color w:val="auto"/>
        </w:rPr>
        <w:t xml:space="preserve">2. </w:t>
      </w:r>
      <w:r w:rsidRPr="005B0527">
        <w:rPr>
          <w:rFonts w:ascii="Arial" w:hAnsi="Arial" w:eastAsia="Times New Roman" w:cs="Arial"/>
          <w:color w:val="auto"/>
        </w:rPr>
        <w:tab/>
        <w:t xml:space="preserve">Donošenje odluke o povlačenju tužbe u predmetu Općinskog suda u Šibeniku </w:t>
      </w:r>
      <w:r w:rsidRPr="005B0527">
        <w:rPr>
          <w:rFonts w:ascii="Arial" w:hAnsi="Arial" w:eastAsia="Times New Roman" w:cs="Arial"/>
          <w:color w:val="auto"/>
        </w:rPr>
        <w:tab/>
        <w:t>pod poslovnim brojem P-2456/2018.</w:t>
      </w:r>
    </w:p>
    <w:p w:rsidRPr="005B0527" w:rsidR="00BF7449" w:rsidP="00CA7F3D" w:rsidRDefault="00CA7F3D">
      <w:pPr>
        <w:pStyle w:val="Default"/>
        <w:rPr>
          <w:rFonts w:ascii="Arial" w:hAnsi="Arial" w:cs="Arial"/>
          <w:color w:val="auto"/>
        </w:rPr>
      </w:pPr>
      <w:r w:rsidRPr="005B0527">
        <w:rPr>
          <w:rFonts w:ascii="Arial" w:hAnsi="Arial" w:eastAsia="Times New Roman" w:cs="Arial"/>
          <w:color w:val="auto"/>
        </w:rPr>
        <w:t>3.</w:t>
      </w:r>
      <w:r w:rsidRPr="005B0527">
        <w:rPr>
          <w:rFonts w:ascii="Arial" w:hAnsi="Arial" w:eastAsia="Times New Roman" w:cs="Arial"/>
          <w:color w:val="auto"/>
        </w:rPr>
        <w:tab/>
        <w:t>Razno.</w:t>
      </w:r>
    </w:p>
    <w:p w:rsidRPr="005B0527" w:rsidR="00E6221E" w:rsidP="00E6221E" w:rsidRDefault="00E6221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0527" w:rsidR="00E6221E" w:rsidP="00E6221E" w:rsidRDefault="00E622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stečajni upravitelj Daniel </w:t>
      </w:r>
      <w:proofErr w:type="spellStart"/>
      <w:r w:rsidRPr="005B0527">
        <w:rPr>
          <w:rFonts w:ascii="Arial" w:hAnsi="Arial" w:eastAsia="Times New Roman" w:cs="Arial"/>
          <w:sz w:val="24"/>
          <w:szCs w:val="24"/>
          <w:lang w:eastAsia="hr-HR"/>
        </w:rPr>
        <w:t>Deković</w:t>
      </w:r>
      <w:proofErr w:type="spellEnd"/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svih iznesenih stavova u svojim izvješćima koja je dostavljao u dosadašnjem tijeku postupka.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Vezano za odluke koje predlaže donijeti na današnjoj skupštini vjerovnika ističe kao u prijedlogu za sazivanje skupštine.</w:t>
      </w:r>
    </w:p>
    <w:p w:rsidRPr="005B0527" w:rsidR="00D33C35" w:rsidP="00E6221E" w:rsidRDefault="00D33C3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E6221E" w:rsidP="00E6221E" w:rsidRDefault="00D33C3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Zastupnik po zakonu vjerovnika RH izjavljuje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 xml:space="preserve">da nema primjedbi na stavove i prijedloge stečajnog upravitelja. </w:t>
      </w:r>
    </w:p>
    <w:p w:rsidRPr="005B0527" w:rsidR="008046D0" w:rsidP="00E6221E" w:rsidRDefault="008046D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787FA6" w:rsidP="00E6221E" w:rsidRDefault="00787FA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787FA6" w:rsidP="00E6221E" w:rsidRDefault="00787FA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E6221E" w:rsidP="00787FA6" w:rsidRDefault="00787F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5B0527" w:rsidR="00E6221E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5B0527" w:rsidR="00E6221E" w:rsidP="00E6221E" w:rsidRDefault="00E622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E6221E" w:rsidP="00E6221E" w:rsidRDefault="00E6221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5B0527" w:rsidR="00E6221E" w:rsidP="00E6221E" w:rsidRDefault="00E6221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2D763A" w:rsidP="002D763A" w:rsidRDefault="002D763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>Prihvaća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ju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se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 xml:space="preserve"> sva izvješća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stečajnog upravitelja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0527" w:rsidR="002D763A" w:rsidP="002D763A" w:rsidRDefault="002D763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2D763A" w:rsidP="002D763A" w:rsidRDefault="002D763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II. 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Ovlašćuje se stečajni upravitelj nastaviti sa unovčenjem strojeva po početnoj cijeni od </w:t>
      </w:r>
      <w:r w:rsidRPr="005B0527" w:rsidR="007A4FA8">
        <w:rPr>
          <w:rFonts w:ascii="Arial" w:hAnsi="Arial" w:eastAsia="Times New Roman" w:cs="Arial"/>
          <w:sz w:val="24"/>
          <w:szCs w:val="24"/>
          <w:lang w:eastAsia="hr-HR"/>
        </w:rPr>
        <w:t>9.000,00 € uveć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ano za PDV.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 xml:space="preserve">Ako 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se ne pronađe kupac po objavljenom pozivu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ovlašćuje se stečajni upravitelj umanjiti cijenu po svakom sljedećem pozivu za 20% od početne cijene prethodnog poziva.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Ako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se strojevi ne unovče niti za 4.000,00 € uve</w:t>
      </w:r>
      <w:r w:rsidRPr="005B0527" w:rsidR="007A4FA8">
        <w:rPr>
          <w:rFonts w:ascii="Arial" w:hAnsi="Arial" w:eastAsia="Times New Roman" w:cs="Arial"/>
          <w:sz w:val="24"/>
          <w:szCs w:val="24"/>
          <w:lang w:eastAsia="hr-HR"/>
        </w:rPr>
        <w:t>ć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ano za PDV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daje se ovlast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stečajnom upravitelju </w:t>
      </w:r>
      <w:r w:rsidRPr="005B0527" w:rsidR="005B0527">
        <w:rPr>
          <w:rFonts w:ascii="Arial" w:hAnsi="Arial" w:eastAsia="Times New Roman" w:cs="Arial"/>
          <w:sz w:val="24"/>
          <w:szCs w:val="24"/>
          <w:lang w:eastAsia="hr-HR"/>
        </w:rPr>
        <w:t>da preostale pokretnine unovči neposrednom pogodbom bilo u cjelini bilo zasebno, a u situaciji da je iste nemoguće unovčiti prodajom, tada se pokretnine mogu prodati kao sekundarna sirovina ili otpisati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0527" w:rsidR="002D763A" w:rsidP="002D763A" w:rsidRDefault="002D763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BD6824" w:rsidP="002D763A" w:rsidRDefault="002D763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III. </w:t>
      </w: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Ovlašćuje se stečajni upravitelj povući tužbu u parničnom postupku koji se vodi pred Općinskim sudom u Šibeniku pod </w:t>
      </w:r>
      <w:proofErr w:type="spellStart"/>
      <w:r w:rsidRPr="005B0527">
        <w:rPr>
          <w:rFonts w:ascii="Arial" w:hAnsi="Arial" w:eastAsia="Times New Roman" w:cs="Arial"/>
          <w:sz w:val="24"/>
          <w:szCs w:val="24"/>
          <w:lang w:eastAsia="hr-HR"/>
        </w:rPr>
        <w:t>posl</w:t>
      </w:r>
      <w:proofErr w:type="spellEnd"/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. br. P – 2456/2018 tužitelja Franje i Jelene Novak te </w:t>
      </w:r>
      <w:proofErr w:type="spellStart"/>
      <w:r w:rsidRPr="005B0527">
        <w:rPr>
          <w:rFonts w:ascii="Arial" w:hAnsi="Arial" w:eastAsia="Times New Roman" w:cs="Arial"/>
          <w:sz w:val="24"/>
          <w:szCs w:val="24"/>
          <w:lang w:eastAsia="hr-HR"/>
        </w:rPr>
        <w:t>Nostro</w:t>
      </w:r>
      <w:proofErr w:type="spellEnd"/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d.o.o. protiv tuženika Zorana i </w:t>
      </w:r>
      <w:proofErr w:type="spellStart"/>
      <w:r w:rsidRPr="005B0527">
        <w:rPr>
          <w:rFonts w:ascii="Arial" w:hAnsi="Arial" w:eastAsia="Times New Roman" w:cs="Arial"/>
          <w:sz w:val="24"/>
          <w:szCs w:val="24"/>
          <w:lang w:eastAsia="hr-HR"/>
        </w:rPr>
        <w:t>Jasmnike</w:t>
      </w:r>
      <w:proofErr w:type="spellEnd"/>
      <w:r w:rsidRPr="005B05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5B0527">
        <w:rPr>
          <w:rFonts w:ascii="Arial" w:hAnsi="Arial" w:eastAsia="Times New Roman" w:cs="Arial"/>
          <w:sz w:val="24"/>
          <w:szCs w:val="24"/>
          <w:lang w:eastAsia="hr-HR"/>
        </w:rPr>
        <w:t>Vlahek</w:t>
      </w:r>
      <w:proofErr w:type="spellEnd"/>
      <w:r w:rsidRPr="005B052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0527" w:rsidR="00E6221E" w:rsidP="00E6221E" w:rsidRDefault="00E622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7A4FA8" w:rsidP="00E6221E" w:rsidRDefault="007A4FA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0527" w:rsidR="00E6221E" w:rsidP="00E6221E" w:rsidRDefault="00E622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0527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5B0527" w:rsidR="00E6221E" w:rsidP="00E6221E" w:rsidRDefault="00E6221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B0527">
        <w:rPr>
          <w:rFonts w:ascii="Arial" w:hAnsi="Arial" w:cs="Arial"/>
          <w:sz w:val="24"/>
          <w:szCs w:val="24"/>
        </w:rPr>
        <w:t>Utvrđuje se</w:t>
      </w:r>
      <w:bookmarkStart w:name="_GoBack" w:id="0"/>
      <w:bookmarkEnd w:id="0"/>
      <w:r w:rsidRPr="005B0527">
        <w:rPr>
          <w:rFonts w:ascii="Arial" w:hAnsi="Arial" w:cs="Arial"/>
          <w:sz w:val="24"/>
          <w:szCs w:val="24"/>
        </w:rPr>
        <w:t xml:space="preserve"> da su na današnjoj skupštini vjerovnika donesene slijedeće</w:t>
      </w:r>
    </w:p>
    <w:p w:rsidRPr="005B0527" w:rsidR="00787FA6" w:rsidP="00787FA6" w:rsidRDefault="00787FA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5B0527" w:rsidR="00E6221E" w:rsidP="00787FA6" w:rsidRDefault="00E622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B0527">
        <w:rPr>
          <w:rFonts w:ascii="Arial" w:hAnsi="Arial" w:cs="Arial"/>
          <w:b/>
          <w:sz w:val="24"/>
          <w:szCs w:val="24"/>
        </w:rPr>
        <w:t>ODLUKE</w:t>
      </w:r>
    </w:p>
    <w:p w:rsidRPr="005B0527" w:rsidR="00787FA6" w:rsidP="00E6221E" w:rsidRDefault="00787FA6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5B0527" w:rsidR="005B0527" w:rsidP="005B0527" w:rsidRDefault="005B052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0527">
        <w:rPr>
          <w:rFonts w:ascii="Arial" w:hAnsi="Arial" w:cs="Arial"/>
          <w:b/>
          <w:sz w:val="24"/>
          <w:szCs w:val="24"/>
        </w:rPr>
        <w:t xml:space="preserve">I. </w:t>
      </w:r>
      <w:r w:rsidRPr="005B0527">
        <w:rPr>
          <w:rFonts w:ascii="Arial" w:hAnsi="Arial" w:cs="Arial"/>
          <w:b/>
          <w:sz w:val="24"/>
          <w:szCs w:val="24"/>
        </w:rPr>
        <w:tab/>
        <w:t>Prihvaćaju se  sva izvješća stečajnog upravitelja.</w:t>
      </w:r>
    </w:p>
    <w:p w:rsidRPr="005B0527" w:rsidR="005B0527" w:rsidP="005B0527" w:rsidRDefault="005B052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B0527" w:rsidR="005B0527" w:rsidP="005B0527" w:rsidRDefault="005B052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0527">
        <w:rPr>
          <w:rFonts w:ascii="Arial" w:hAnsi="Arial" w:cs="Arial"/>
          <w:b/>
          <w:sz w:val="24"/>
          <w:szCs w:val="24"/>
        </w:rPr>
        <w:t xml:space="preserve">II. </w:t>
      </w:r>
      <w:r w:rsidRPr="005B0527">
        <w:rPr>
          <w:rFonts w:ascii="Arial" w:hAnsi="Arial" w:cs="Arial"/>
          <w:b/>
          <w:sz w:val="24"/>
          <w:szCs w:val="24"/>
        </w:rPr>
        <w:tab/>
        <w:t>Ovlašćuje se stečajni upravitelj nastaviti sa unovčenjem strojeva po početnoj cijeni od 9.000,00 € uvećano za PDV. Ako se ne pronađe kupac po objavljenom pozivu, ovlašćuje se stečajni upravitelj umanjiti cijenu po svakom sljedećem pozivu za 20% od početne cijene prethodnog poziva. Ako se strojevi ne unovče niti za 4.000,00 € uvećano za PDV daje se ovlast stečajnom upravitelju da preostale pokretnine unovči neposrednom pogodbom bilo u cjelini bilo zasebno, a u situaciji da je iste nemoguće unovčiti prodajom, tada se pokretnine mogu prodati kao sekundarna sirovina ili otpisati.</w:t>
      </w:r>
    </w:p>
    <w:p w:rsidRPr="005B0527" w:rsidR="005B0527" w:rsidP="005B0527" w:rsidRDefault="005B052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B0527" w:rsidR="001951D9" w:rsidP="005B0527" w:rsidRDefault="005B052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0527">
        <w:rPr>
          <w:rFonts w:ascii="Arial" w:hAnsi="Arial" w:cs="Arial"/>
          <w:b/>
          <w:sz w:val="24"/>
          <w:szCs w:val="24"/>
        </w:rPr>
        <w:t xml:space="preserve">III. </w:t>
      </w:r>
      <w:r w:rsidRPr="005B0527">
        <w:rPr>
          <w:rFonts w:ascii="Arial" w:hAnsi="Arial" w:cs="Arial"/>
          <w:b/>
          <w:sz w:val="24"/>
          <w:szCs w:val="24"/>
        </w:rPr>
        <w:tab/>
        <w:t xml:space="preserve">Ovlašćuje se stečajni upravitelj povući tužbu u parničnom postupku koji se vodi pred Općinskim sudom u Šibeniku pod </w:t>
      </w:r>
      <w:proofErr w:type="spellStart"/>
      <w:r w:rsidRPr="005B0527">
        <w:rPr>
          <w:rFonts w:ascii="Arial" w:hAnsi="Arial" w:cs="Arial"/>
          <w:b/>
          <w:sz w:val="24"/>
          <w:szCs w:val="24"/>
        </w:rPr>
        <w:t>posl</w:t>
      </w:r>
      <w:proofErr w:type="spellEnd"/>
      <w:r w:rsidRPr="005B0527">
        <w:rPr>
          <w:rFonts w:ascii="Arial" w:hAnsi="Arial" w:cs="Arial"/>
          <w:b/>
          <w:sz w:val="24"/>
          <w:szCs w:val="24"/>
        </w:rPr>
        <w:t xml:space="preserve">. br. P – 2456/2018 tužitelja Franje i Jelene Novak te </w:t>
      </w:r>
      <w:proofErr w:type="spellStart"/>
      <w:r w:rsidRPr="005B0527">
        <w:rPr>
          <w:rFonts w:ascii="Arial" w:hAnsi="Arial" w:cs="Arial"/>
          <w:b/>
          <w:sz w:val="24"/>
          <w:szCs w:val="24"/>
        </w:rPr>
        <w:t>Nostro</w:t>
      </w:r>
      <w:proofErr w:type="spellEnd"/>
      <w:r w:rsidRPr="005B0527">
        <w:rPr>
          <w:rFonts w:ascii="Arial" w:hAnsi="Arial" w:cs="Arial"/>
          <w:b/>
          <w:sz w:val="24"/>
          <w:szCs w:val="24"/>
        </w:rPr>
        <w:t xml:space="preserve"> d.o.o. protiv tuženika Zorana i </w:t>
      </w:r>
      <w:proofErr w:type="spellStart"/>
      <w:r w:rsidRPr="005B0527">
        <w:rPr>
          <w:rFonts w:ascii="Arial" w:hAnsi="Arial" w:cs="Arial"/>
          <w:b/>
          <w:sz w:val="24"/>
          <w:szCs w:val="24"/>
        </w:rPr>
        <w:t>Jasmnike</w:t>
      </w:r>
      <w:proofErr w:type="spellEnd"/>
      <w:r w:rsidRPr="005B052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B0527">
        <w:rPr>
          <w:rFonts w:ascii="Arial" w:hAnsi="Arial" w:cs="Arial"/>
          <w:b/>
          <w:sz w:val="24"/>
          <w:szCs w:val="24"/>
        </w:rPr>
        <w:t>Vlahek</w:t>
      </w:r>
      <w:proofErr w:type="spellEnd"/>
      <w:r w:rsidRPr="005B0527">
        <w:rPr>
          <w:rFonts w:ascii="Arial" w:hAnsi="Arial" w:cs="Arial"/>
          <w:b/>
          <w:sz w:val="24"/>
          <w:szCs w:val="24"/>
        </w:rPr>
        <w:t>.</w:t>
      </w:r>
    </w:p>
    <w:p w:rsidRPr="005B0527" w:rsidR="001951D9" w:rsidP="001951D9" w:rsidRDefault="001951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B0527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0527">
        <w:rPr>
          <w:rFonts w:ascii="Arial" w:hAnsi="Arial" w:cs="Arial"/>
          <w:sz w:val="24"/>
          <w:szCs w:val="24"/>
        </w:rPr>
        <w:t xml:space="preserve">Dovršeno u </w:t>
      </w:r>
      <w:r w:rsidRPr="005B0527" w:rsidR="00F55A3B">
        <w:rPr>
          <w:rFonts w:ascii="Arial" w:hAnsi="Arial" w:cs="Arial"/>
          <w:sz w:val="24"/>
          <w:szCs w:val="24"/>
        </w:rPr>
        <w:t>12</w:t>
      </w:r>
      <w:r w:rsidRPr="005B0527">
        <w:rPr>
          <w:rFonts w:ascii="Arial" w:hAnsi="Arial" w:cs="Arial"/>
          <w:sz w:val="24"/>
          <w:szCs w:val="24"/>
        </w:rPr>
        <w:t>:</w:t>
      </w:r>
      <w:r w:rsidRPr="005B0527" w:rsidR="005B0527">
        <w:rPr>
          <w:rFonts w:ascii="Arial" w:hAnsi="Arial" w:cs="Arial"/>
          <w:sz w:val="24"/>
          <w:szCs w:val="24"/>
        </w:rPr>
        <w:t>45</w:t>
      </w:r>
      <w:r w:rsidRPr="005B0527">
        <w:rPr>
          <w:rFonts w:ascii="Arial" w:hAnsi="Arial" w:cs="Arial"/>
          <w:sz w:val="24"/>
          <w:szCs w:val="24"/>
        </w:rPr>
        <w:t xml:space="preserve"> sati.</w:t>
      </w:r>
    </w:p>
    <w:p w:rsidRPr="005B0527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B0527" w:rsidR="005B0527" w:rsidTr="005B0527">
        <w:tc>
          <w:tcPr>
            <w:tcW w:w="2999" w:type="dxa"/>
            <w:shd w:val="clear" w:color="auto" w:fill="auto"/>
          </w:tcPr>
          <w:p w:rsidRPr="005B0527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38" w:type="dxa"/>
            <w:shd w:val="clear" w:color="auto" w:fill="auto"/>
          </w:tcPr>
          <w:p w:rsidRPr="005B0527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05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0527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05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0527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0527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0527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05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35" w:type="dxa"/>
            <w:shd w:val="clear" w:color="auto" w:fill="auto"/>
          </w:tcPr>
          <w:p w:rsidRPr="005B0527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052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0527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0527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0527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0527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0527" w:rsidR="006D2A83" w:rsidP="005B0527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sectPr w:rsidRPr="005B0527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2487" w:rsidP="00501147" w:rsidRDefault="00812487">
      <w:pPr>
        <w:spacing w:after="0" w:line="240" w:lineRule="auto"/>
      </w:pPr>
      <w:r>
        <w:separator/>
      </w:r>
    </w:p>
  </w:endnote>
  <w:endnote w:type="continuationSeparator" w:id="0">
    <w:p w:rsidR="00812487" w:rsidP="00501147" w:rsidRDefault="0081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2487" w:rsidP="00501147" w:rsidRDefault="00812487">
      <w:pPr>
        <w:spacing w:after="0" w:line="240" w:lineRule="auto"/>
      </w:pPr>
      <w:r>
        <w:separator/>
      </w:r>
    </w:p>
  </w:footnote>
  <w:footnote w:type="continuationSeparator" w:id="0">
    <w:p w:rsidR="00812487" w:rsidP="00501147" w:rsidRDefault="00812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4B6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144B6">
      <w:rPr>
        <w:rFonts w:ascii="Arial" w:hAnsi="Arial" w:cs="Arial"/>
        <w:sz w:val="24"/>
        <w:szCs w:val="24"/>
      </w:rPr>
      <w:fldChar w:fldCharType="begin"/>
    </w:r>
    <w:r w:rsidRPr="00E144B6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144B6">
      <w:rPr>
        <w:rFonts w:ascii="Arial" w:hAnsi="Arial" w:cs="Arial"/>
        <w:sz w:val="24"/>
        <w:szCs w:val="24"/>
      </w:rPr>
      <w:fldChar w:fldCharType="separate"/>
    </w:r>
    <w:r w:rsidR="005B0527">
      <w:rPr>
        <w:rFonts w:ascii="Arial" w:hAnsi="Arial" w:cs="Arial"/>
        <w:noProof/>
        <w:sz w:val="24"/>
        <w:szCs w:val="24"/>
      </w:rPr>
      <w:t>Poslovni broj: 10 St-417/2018-104</w:t>
    </w:r>
    <w:r w:rsidRPr="00E144B6">
      <w:rPr>
        <w:rFonts w:ascii="Arial" w:hAnsi="Arial" w:cs="Arial"/>
        <w:sz w:val="24"/>
        <w:szCs w:val="24"/>
      </w:rPr>
      <w:fldChar w:fldCharType="end"/>
    </w:r>
  </w:p>
  <w:p w:rsidRPr="00E144B6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144B6">
      <w:rPr>
        <w:rFonts w:ascii="Arial" w:hAnsi="Arial" w:cs="Arial"/>
        <w:sz w:val="24"/>
        <w:szCs w:val="24"/>
      </w:rPr>
      <w:fldChar w:fldCharType="begin"/>
    </w:r>
    <w:r w:rsidRPr="00E144B6">
      <w:rPr>
        <w:rFonts w:ascii="Arial" w:hAnsi="Arial" w:cs="Arial"/>
        <w:sz w:val="24"/>
        <w:szCs w:val="24"/>
      </w:rPr>
      <w:instrText>PAGE   \* MERGEFORMAT</w:instrText>
    </w:r>
    <w:r w:rsidRPr="00E144B6">
      <w:rPr>
        <w:rFonts w:ascii="Arial" w:hAnsi="Arial" w:cs="Arial"/>
        <w:sz w:val="24"/>
        <w:szCs w:val="24"/>
      </w:rPr>
      <w:fldChar w:fldCharType="separate"/>
    </w:r>
    <w:r w:rsidR="005B0527">
      <w:rPr>
        <w:rFonts w:ascii="Arial" w:hAnsi="Arial" w:cs="Arial"/>
        <w:noProof/>
        <w:sz w:val="24"/>
        <w:szCs w:val="24"/>
      </w:rPr>
      <w:t>2</w:t>
    </w:r>
    <w:r w:rsidRPr="00E144B6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0B50"/>
    <w:rsid w:val="00015867"/>
    <w:rsid w:val="000329DE"/>
    <w:rsid w:val="0004207D"/>
    <w:rsid w:val="000658B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3EE3"/>
    <w:rsid w:val="00194888"/>
    <w:rsid w:val="001951D9"/>
    <w:rsid w:val="001B70EC"/>
    <w:rsid w:val="001D5D3B"/>
    <w:rsid w:val="001E3908"/>
    <w:rsid w:val="001E7544"/>
    <w:rsid w:val="001F6DF0"/>
    <w:rsid w:val="002144FF"/>
    <w:rsid w:val="0022747C"/>
    <w:rsid w:val="00234102"/>
    <w:rsid w:val="002361B6"/>
    <w:rsid w:val="002371B5"/>
    <w:rsid w:val="00237FCE"/>
    <w:rsid w:val="00273733"/>
    <w:rsid w:val="00280CA2"/>
    <w:rsid w:val="002971D6"/>
    <w:rsid w:val="002A11E9"/>
    <w:rsid w:val="002A735D"/>
    <w:rsid w:val="002C32C5"/>
    <w:rsid w:val="002C5E82"/>
    <w:rsid w:val="002C6E90"/>
    <w:rsid w:val="002D2FC4"/>
    <w:rsid w:val="002D763A"/>
    <w:rsid w:val="002E3DDB"/>
    <w:rsid w:val="002E6979"/>
    <w:rsid w:val="002F1C1F"/>
    <w:rsid w:val="002F61DE"/>
    <w:rsid w:val="00314DA7"/>
    <w:rsid w:val="00326306"/>
    <w:rsid w:val="00340399"/>
    <w:rsid w:val="00341823"/>
    <w:rsid w:val="00342CFC"/>
    <w:rsid w:val="00345212"/>
    <w:rsid w:val="00354299"/>
    <w:rsid w:val="00367E59"/>
    <w:rsid w:val="00375DB3"/>
    <w:rsid w:val="00385BF0"/>
    <w:rsid w:val="00394A8C"/>
    <w:rsid w:val="003A0CE3"/>
    <w:rsid w:val="003A4477"/>
    <w:rsid w:val="003A6644"/>
    <w:rsid w:val="003C5BAB"/>
    <w:rsid w:val="00436D58"/>
    <w:rsid w:val="00441B9E"/>
    <w:rsid w:val="00450291"/>
    <w:rsid w:val="004639C2"/>
    <w:rsid w:val="004652DD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DEA"/>
    <w:rsid w:val="0055446B"/>
    <w:rsid w:val="00572593"/>
    <w:rsid w:val="00597D2F"/>
    <w:rsid w:val="005A76A2"/>
    <w:rsid w:val="005B0527"/>
    <w:rsid w:val="005B36E9"/>
    <w:rsid w:val="005C01B0"/>
    <w:rsid w:val="005E1D89"/>
    <w:rsid w:val="005F3F8F"/>
    <w:rsid w:val="005F5DCE"/>
    <w:rsid w:val="005F633B"/>
    <w:rsid w:val="00611CB1"/>
    <w:rsid w:val="00640FB4"/>
    <w:rsid w:val="00644C74"/>
    <w:rsid w:val="00645A43"/>
    <w:rsid w:val="00651E9C"/>
    <w:rsid w:val="00685195"/>
    <w:rsid w:val="0069332A"/>
    <w:rsid w:val="00693926"/>
    <w:rsid w:val="006C0461"/>
    <w:rsid w:val="006D2A83"/>
    <w:rsid w:val="006D5479"/>
    <w:rsid w:val="006F54FC"/>
    <w:rsid w:val="00701D1D"/>
    <w:rsid w:val="00702B49"/>
    <w:rsid w:val="007231CA"/>
    <w:rsid w:val="00732BCA"/>
    <w:rsid w:val="00741600"/>
    <w:rsid w:val="007475A7"/>
    <w:rsid w:val="00757A30"/>
    <w:rsid w:val="007802E2"/>
    <w:rsid w:val="0078776D"/>
    <w:rsid w:val="00787FA6"/>
    <w:rsid w:val="00797FF7"/>
    <w:rsid w:val="007A1815"/>
    <w:rsid w:val="007A409A"/>
    <w:rsid w:val="007A4FA8"/>
    <w:rsid w:val="007D0553"/>
    <w:rsid w:val="007E3882"/>
    <w:rsid w:val="00801313"/>
    <w:rsid w:val="008046D0"/>
    <w:rsid w:val="00810E2B"/>
    <w:rsid w:val="00812487"/>
    <w:rsid w:val="00830DB3"/>
    <w:rsid w:val="008566D4"/>
    <w:rsid w:val="008659E3"/>
    <w:rsid w:val="00876CBF"/>
    <w:rsid w:val="00877B67"/>
    <w:rsid w:val="008A6557"/>
    <w:rsid w:val="008B09F5"/>
    <w:rsid w:val="008B30F6"/>
    <w:rsid w:val="008B3C92"/>
    <w:rsid w:val="008C4EFB"/>
    <w:rsid w:val="008D05FD"/>
    <w:rsid w:val="008D4DB8"/>
    <w:rsid w:val="008D5EA3"/>
    <w:rsid w:val="008E466C"/>
    <w:rsid w:val="008F6EA0"/>
    <w:rsid w:val="00917C3F"/>
    <w:rsid w:val="0092437B"/>
    <w:rsid w:val="00926157"/>
    <w:rsid w:val="00943A87"/>
    <w:rsid w:val="00953F20"/>
    <w:rsid w:val="00957093"/>
    <w:rsid w:val="009610AF"/>
    <w:rsid w:val="0096157B"/>
    <w:rsid w:val="0096563D"/>
    <w:rsid w:val="009752CD"/>
    <w:rsid w:val="00975368"/>
    <w:rsid w:val="00980311"/>
    <w:rsid w:val="0099333D"/>
    <w:rsid w:val="009E28A8"/>
    <w:rsid w:val="009E2BBE"/>
    <w:rsid w:val="009E7726"/>
    <w:rsid w:val="009F6C15"/>
    <w:rsid w:val="00A02D48"/>
    <w:rsid w:val="00A31425"/>
    <w:rsid w:val="00A31587"/>
    <w:rsid w:val="00A3382D"/>
    <w:rsid w:val="00A45438"/>
    <w:rsid w:val="00A46425"/>
    <w:rsid w:val="00A52BE7"/>
    <w:rsid w:val="00A60007"/>
    <w:rsid w:val="00A65E60"/>
    <w:rsid w:val="00A729A1"/>
    <w:rsid w:val="00A873F1"/>
    <w:rsid w:val="00AA1295"/>
    <w:rsid w:val="00AC110A"/>
    <w:rsid w:val="00AF28D9"/>
    <w:rsid w:val="00B00B9A"/>
    <w:rsid w:val="00B00D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6824"/>
    <w:rsid w:val="00BD7A74"/>
    <w:rsid w:val="00BE3AB7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A7F3D"/>
    <w:rsid w:val="00CB0635"/>
    <w:rsid w:val="00CB0DAC"/>
    <w:rsid w:val="00CB798C"/>
    <w:rsid w:val="00CE3864"/>
    <w:rsid w:val="00D03853"/>
    <w:rsid w:val="00D16B1D"/>
    <w:rsid w:val="00D228AD"/>
    <w:rsid w:val="00D25738"/>
    <w:rsid w:val="00D33C35"/>
    <w:rsid w:val="00D400B5"/>
    <w:rsid w:val="00D43FE4"/>
    <w:rsid w:val="00D50D29"/>
    <w:rsid w:val="00D52FEC"/>
    <w:rsid w:val="00D62F2B"/>
    <w:rsid w:val="00D65CCB"/>
    <w:rsid w:val="00D83B1C"/>
    <w:rsid w:val="00DB5D1B"/>
    <w:rsid w:val="00DC66A8"/>
    <w:rsid w:val="00DC70E5"/>
    <w:rsid w:val="00DD3653"/>
    <w:rsid w:val="00DD7F25"/>
    <w:rsid w:val="00DE53DC"/>
    <w:rsid w:val="00DE5ABC"/>
    <w:rsid w:val="00E111EB"/>
    <w:rsid w:val="00E144B6"/>
    <w:rsid w:val="00E2482F"/>
    <w:rsid w:val="00E349A5"/>
    <w:rsid w:val="00E43FBA"/>
    <w:rsid w:val="00E6221E"/>
    <w:rsid w:val="00E7673F"/>
    <w:rsid w:val="00EB0D3A"/>
    <w:rsid w:val="00EB4705"/>
    <w:rsid w:val="00EC15A5"/>
    <w:rsid w:val="00ED5412"/>
    <w:rsid w:val="00EF07DE"/>
    <w:rsid w:val="00F10AE8"/>
    <w:rsid w:val="00F12359"/>
    <w:rsid w:val="00F24973"/>
    <w:rsid w:val="00F45DC7"/>
    <w:rsid w:val="00F46F57"/>
    <w:rsid w:val="00F47C70"/>
    <w:rsid w:val="00F55A3B"/>
    <w:rsid w:val="00F57883"/>
    <w:rsid w:val="00F65D4C"/>
    <w:rsid w:val="00F67E71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CFA5084"/>
  <w15:docId w15:val="{61786A04-309B-4D41-9206-A593528A175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B0527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2EC0377-794F-4F26-9304-FBDFBD8DC50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539</properties:Words>
  <properties:Characters>3075</properties:Characters>
  <properties:Lines>25</properties:Lines>
  <properties:Paragraphs>7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2024-02-29T11:57:00Z</dcterms:created>
  <dc:creator>Mirjana Mlinarić</dc:creator>
  <cp:lastModifiedBy>Nevenka Vuković</cp:lastModifiedBy>
  <cp:lastPrinted>2020-06-15T11:20:00Z</cp:lastPrinted>
  <dcterms:modified xmlns:xsi="http://www.w3.org/2001/XMLSchema-instance" xsi:type="dcterms:W3CDTF">2024-03-27T11:42:00Z</dcterms:modified>
  <cp:revision>8</cp:revision>
</cp:coreProperties>
</file>